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39" w:rsidRPr="002A7C39" w:rsidRDefault="002A7C39" w:rsidP="002A7C39">
      <w:pPr>
        <w:pBdr>
          <w:bottom w:val="single" w:sz="12" w:space="8" w:color="CCCCCC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151515"/>
          <w:kern w:val="36"/>
          <w:sz w:val="28"/>
          <w:szCs w:val="28"/>
          <w:lang w:eastAsia="ru-RU"/>
        </w:rPr>
      </w:pPr>
      <w:r w:rsidRPr="002A7C39">
        <w:rPr>
          <w:rFonts w:ascii="Times New Roman" w:eastAsia="Times New Roman" w:hAnsi="Times New Roman" w:cs="Times New Roman"/>
          <w:b/>
          <w:bCs/>
          <w:caps/>
          <w:color w:val="151515"/>
          <w:kern w:val="36"/>
          <w:sz w:val="28"/>
          <w:szCs w:val="28"/>
          <w:lang w:eastAsia="ru-RU"/>
        </w:rPr>
        <w:t>КАКИЕ ИЗМЕНЕНИЯ В ЕГЭ И ОГЭ БУДУТ В 2018 ГОДУ</w:t>
      </w:r>
    </w:p>
    <w:p w:rsidR="002A7C39" w:rsidRPr="002A7C39" w:rsidRDefault="002A7C39" w:rsidP="002A7C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акие изменения в ЕГЭ и ОГЭ будут в 2018 году" style="width:24pt;height:24pt"/>
        </w:pict>
      </w:r>
    </w:p>
    <w:p w:rsidR="002A7C39" w:rsidRPr="002A7C39" w:rsidRDefault="002A7C39" w:rsidP="002A7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Тема изменений в ЕГЭ и ОГЭ всегда волнует школьников: ведь каждый год в задания по ряду предметов вносятся изменения, и их надо принимать в расчет при подготовке к экзаменам. К счастью, в последние годы все официальные документы, касающиеся нововведений, публикуются до начала предэкзаменационного учебного года. И Федеральный институт педагогических измерений уже озвучил информацию о планируемых коррективах. Что же изменится в </w:t>
      </w:r>
      <w:proofErr w:type="spellStart"/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КИМах</w:t>
      </w:r>
      <w:proofErr w:type="spellEnd"/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 к чему надо готовиться выпускникам в 2018 году?</w:t>
      </w:r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Какие изменения в ЕГЭ и ОГЭ будут в 2018 году</w:t>
      </w:r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отличие от прошлого года, когда материалы по целому ряду предметов претерпели революционные изменения (из них была исключена «</w:t>
      </w:r>
      <w:proofErr w:type="spellStart"/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угадайка</w:t>
      </w:r>
      <w:proofErr w:type="spellEnd"/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»), изменения в ЕГЭ-2018 в большинстве случаев носят «косметический» характер — речь идет об уточнении формулировок и критериев, добавлении отдельных заданий и так далее. Принципиальные изменения ждут лишь сдающих литературу — но даже в этом случае они касаются системы оценки, а не модели экзамена в целом.</w:t>
      </w:r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ожидается значимых корректив и в общих правилах аттестации. Несмотря на циркулирующие слухи, новых обязательных для всех предметов в 2018 году не появится, устный экзамен по русскому языку ФИПИ также не анонсирует.</w:t>
      </w:r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Будут ли изменения в ЕГЭ по русскому языку и математике</w:t>
      </w:r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Обязательными для всех </w:t>
      </w:r>
      <w:proofErr w:type="spellStart"/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одиннадцатиклассников</w:t>
      </w:r>
      <w:proofErr w:type="spellEnd"/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2018 году остаются два ЕГЭ —  по математике и русскому языку.</w:t>
      </w:r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Математика по-прежнему делится на два уровня: профильный и «облегченный» базовый, и </w:t>
      </w:r>
      <w:proofErr w:type="spellStart"/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КИМы</w:t>
      </w:r>
      <w:proofErr w:type="spellEnd"/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будут такими же, как и в 2017 году, без нововведений и дополнений.</w:t>
      </w:r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ЕГЭ по русскому языку претерпел небольшие изменения: в части с краткими ответами появилось задание № 20, направленное на проверку знания лексических норм. Для его успешного выполнения надо найти в небольшом отрывке текста лексическую ошибку. Уровень задания считается базовым, однако при кажущейся простоте оно требует хорошего языкового чутья и может вызвать проблемы у многих выпускников.</w:t>
      </w:r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Новое задание оценивается в один балл, и, соответственно, максимально возможный первичный балл по русскому незначительно возрастет и составит уже не 56, а 57 баллов.</w:t>
      </w:r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Изменения в ЕГЭ по литературе: принципиально новая система оценивания</w:t>
      </w:r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Ранее ФИПИ анонсировал ввод в 2018 году кардинально новой модели ЕГЭ по литературе — из нее планировалось полностью исключить блоки с краткими ответами. Однако этого не произошло — революционная модель все еще обсуждается, а демо-версии 2018 года на первый взгляд не сильно отличаются от заданий прошлых лет. Однако перемены в системе оценивания являются радикальными и, судя по всему, «готовят почву» для перехода на новую модель.</w:t>
      </w:r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Максимальный первичный балл по литературе увеличился с 42 до 57, причем число баллов за задания с краткими ответами осталось неизменным (максимум 12), то есть «удельный вес» этой части и ее значимость значительно снижается.</w:t>
      </w:r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 этом система оценки заданий с развернутыми ответами претерпела очень большие изменения:</w:t>
      </w:r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максимальный балл за задания 8 и 15 (анализ произведения) поднялся 4 до 5;</w:t>
      </w:r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сопоставительные мини-сочинения в заданиях 9 и 16 «выросли в цене» с 4 до 10 баллов, при этом требование обосновать выбор произведений исключено из задания;</w:t>
      </w:r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развернутое сочинение в задании 17 может принести экзаменующемуся уже не 14, а 15 баллов.</w:t>
      </w:r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Таким образом, умение рассматривать литературное произведение «в контексте» и убедительно сопоставлять произведения разных авторов становится для выпускников ключевым — два сопоставительных сочинения в сумме могут принести больше баллов, чем «большое» сочинение, на которое раньше делали основную ставку.</w:t>
      </w:r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Существенно изменены и критерии оценки работ. В частности, гораздо больше внимания будет уделяться соблюдению речевых норм — этот критерий теперь есть во всех заданиях с развернутыми ответами.</w:t>
      </w:r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 еще одно принципиальное дополнение в </w:t>
      </w:r>
      <w:proofErr w:type="spellStart"/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КИМах</w:t>
      </w:r>
      <w:proofErr w:type="spellEnd"/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литературе. Для написания развернутого сочинения предлагается уже не три темы, а четыре, соответствующие трем тематическим блокам:</w:t>
      </w:r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 произведениям, написанным до I половины XIX века включительно;</w:t>
      </w:r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литература II половины XIX века;</w:t>
      </w:r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конца XIX по начало XXI века.</w:t>
      </w:r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Соответственно один из блоков может быть представлен двумя темами — и впервые в рамках ЕГЭ по литературе они могут затрагивать произведения современных российских авторов. Отметим, что в кодификаторе нет списка конкретных произведений постсоветской литературы, являющихся </w:t>
      </w:r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обязательными для прочтения, а в методических материалах прямо указывается, что такие темы школьники могут раскрывать на произведениях по собственному выбору. В демо-версии ЕГЭ по литературе-2018 в качестве примера приведен следующий вариант: «Страницы русской истории в новейшей отечественной литературе. (На примере одного-двух произведений 1990-х – 2000-х годов)».</w:t>
      </w:r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Изменения в ЕГЭ по обществознанию в 2018 году</w:t>
      </w:r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Структура и содержание самого востребованного экзамена по выбору остаются прежними, однако два задания — 28 (составление развернутого плана) и 29 (эссе) будут оцениваться по новым критериям, при этом их «стоимость» увеличится.</w:t>
      </w:r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 составлении плана на заданную тему теперь будет уделяться больше внимания тому, насколько конкретны пункты плана, и позволяют ли они раскрыть вопрос по существу. «Абстрактные» формулировки типа «история вопроса», не отражающие специфики темы теперь не будут засчитываться. Составление такого плана потребует более глубокого знания темы — зато успешное выполнение задания может принести уже не 3 балла, а 4.</w:t>
      </w:r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Альтернативное мини-сочинение по обществознанию «подорожало» до 6 баллов, а критерии оценки теперь позволяют более точно оценить знание выпускником теории вопроса. Оценивается задание 29 теперь по следующим критериям:</w:t>
      </w:r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правильно раскрыт смысл исходной цитаты (1 балл);</w:t>
      </w:r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выделение в контексте каждого тезиса ключевых понятий, основных теоретических положений, рассуждений и выводов (2 балла);</w:t>
      </w:r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научная корректность высказываний (1 балл);</w:t>
      </w:r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качество примеров, выбранных для иллюстрации теоретических положений (2 балла).</w:t>
      </w:r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Максимальный первичный балл за этот экзамен соответственно подрастает с 62 до 64.</w:t>
      </w:r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изменения в ЕГЭ-2018</w:t>
      </w:r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ЕГЭ по истории – корректив нет, сдается по выбору</w:t>
      </w:r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КИМы-2018 по истории будут полностью соответствовать прошлому году, никаких дополнений не предполагается. История остается предметом по выбору — по информации Министерства образования, если этот предмет и станет обязательным, то никак не раньше 2020 года, и только после всестороннего обсуждения и «обкатки». И это ни в коем случае не станет неприятным сюрпризом для выпускников.</w:t>
      </w:r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br/>
        <w:t>Изменения в ЕГЭ по химии: задачи с единым контекстом</w:t>
      </w:r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 </w:t>
      </w:r>
      <w:proofErr w:type="spellStart"/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КИМах</w:t>
      </w:r>
      <w:proofErr w:type="spellEnd"/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химии в 2018 году добавится еще одна задача высокой сложности с развернутым ответом (№30), общее число заданий таким образом увеличится с 34 до 35.</w:t>
      </w:r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 этом задания 30 и 31 будут объединены в единый контекстный блок: для их решения надо будет выбирать вещества из единого списка. Первое из этих заданий будет посвящено окислительно-восстановительным реакциям, второе — реакциям ионного обмена, каждое сможет принести по 2 балла.</w:t>
      </w:r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 этом максимальный первичный балл останется прежним — 60, за счет снижения «стоимости» нескольких заданий из первой части экзаменационных материалов.</w:t>
      </w:r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ЕГЭ по иностранному языку — уточнение критериев</w:t>
      </w:r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 2018 году в «ассортимент» языков для сдачи ЕГЭ по-прежнему входит английский, французский, немецкий и испанский. Модель экзамена в целом не претерпит изменений — он по-прежнему будет включать письменную и устную часть, и </w:t>
      </w:r>
      <w:proofErr w:type="spellStart"/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КИМы</w:t>
      </w:r>
      <w:proofErr w:type="spellEnd"/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останутся прежними. Изменения коснутся только формулировок критериев оценивания заданий 39 (письмо личного характера) и 40 (сочинение-рассуждение) — они уточнены и конкретизированы.</w:t>
      </w:r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ЕГЭ по информатике — небольшие изменения</w:t>
      </w:r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Несмотря на то, что уже не первый год идет речь о том, что на ЕГЭ по информатике было бы логично использовать компьютерную технику, в 2018 году этот предмет будут по-прежнему сдавать «по старинке», в письменной форме, без использования дополнительного оборудования и с акцентом на теоретические вопросы.</w:t>
      </w:r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Структура экзамена останется прежней, однако сами задания претерпят некоторые изменения:</w:t>
      </w:r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 выполнении задания 25 уже не будет возможности выбрать для написания алгоритма естественный язык (этот вариант оказался невостребованным выпускниками и использовался крайне редко);</w:t>
      </w:r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примеры программ, которые раньше приводились на языке Си, теперь написаны на более популярном языке С++.</w:t>
      </w:r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ЕГЭ по физике — добавлено новое задание</w:t>
      </w:r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Экзаменационные материалы по физике в 2018 году будут дополнены еще одним заданием базового уровня (№ 24), за счет чего первичный балл </w:t>
      </w:r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возрастет с 50 до 52. Для успешного выполнения задания школьник должен </w:t>
      </w:r>
      <w:proofErr w:type="spellStart"/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продемонстировать</w:t>
      </w:r>
      <w:proofErr w:type="spellEnd"/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знание элементов астрофизики.</w:t>
      </w:r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Выпускники, сдающие по выбору эти предметы, могут смело готовиться к ЕГЭ по материалам прошлых лет — никаких изменений в </w:t>
      </w:r>
      <w:proofErr w:type="spellStart"/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КИМах</w:t>
      </w:r>
      <w:proofErr w:type="spellEnd"/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будет.</w:t>
      </w:r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Экзамены ОГЭ (ГИА), которые сдают девятиклассники, меняются реже — так, в прошлом году изменений в них не было вообще, в 2018 же ФИПИ планирует вносить коррективы в экзаменационные материалы только по двум предметам: математика, литература.</w:t>
      </w:r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 математике (которую сдают все без исключения девятиклассники) изменения будут носить скорее формальный характер: раздел, посвященный реальной математике, исчезнет — но задания, входившие в него, будут распределены по модулям «Алгебра» и «Геометрия».</w:t>
      </w:r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КИМы</w:t>
      </w:r>
      <w:proofErr w:type="spellEnd"/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литературе подверглись более существенной переработке, касающейся инструкций как к экзамену в целом, так и рекомендаций по выполнению конкретных заданий (сама модель при этом осталась прежней).</w:t>
      </w:r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Переработаны и критерии оценивания заданий с развернутыми ответами — теперь они больше соответствуют критериям ЕГЭ в одиннадцатом классе. За счет этого максимальный первичный балл ОГЭ по литературе «подрос» с 23 до 29.</w:t>
      </w:r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A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официальном сайте ФИПИ уже опубликованы демо-версии и спецификации по всем ЕГЭ и ОГЭ 2018 года со всеми нововведениями  и пояснениями к ним.</w:t>
      </w:r>
    </w:p>
    <w:p w:rsidR="002029CC" w:rsidRPr="002A7C39" w:rsidRDefault="002029CC" w:rsidP="002A7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029CC" w:rsidRPr="002A7C39" w:rsidSect="00202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/>
  <w:rsids>
    <w:rsidRoot w:val="002A7C39"/>
    <w:rsid w:val="002029CC"/>
    <w:rsid w:val="002A7C39"/>
    <w:rsid w:val="00844DD5"/>
    <w:rsid w:val="00BD3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CC"/>
  </w:style>
  <w:style w:type="paragraph" w:styleId="1">
    <w:name w:val="heading 1"/>
    <w:basedOn w:val="a"/>
    <w:link w:val="10"/>
    <w:uiPriority w:val="9"/>
    <w:qFormat/>
    <w:rsid w:val="002A7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7919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81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1482</Words>
  <Characters>8454</Characters>
  <Application>Microsoft Office Word</Application>
  <DocSecurity>0</DocSecurity>
  <Lines>70</Lines>
  <Paragraphs>19</Paragraphs>
  <ScaleCrop>false</ScaleCrop>
  <Company>Hewlett-Packard</Company>
  <LinksUpToDate>false</LinksUpToDate>
  <CharactersWithSpaces>9917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Папа</cp:lastModifiedBy>
  <cp:revision>1</cp:revision>
  <dcterms:created xsi:type="dcterms:W3CDTF">2018-02-22T13:18:00Z</dcterms:created>
  <dcterms:modified xsi:type="dcterms:W3CDTF">2018-02-22T13:20:00Z</dcterms:modified>
</cp:coreProperties>
</file>